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9B1" w:rsidRPr="007009B1" w:rsidRDefault="007009B1" w:rsidP="007009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A7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7009B1" w:rsidRPr="007009B1" w:rsidRDefault="007009B1" w:rsidP="007009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к постановлению администрации</w:t>
      </w:r>
    </w:p>
    <w:p w:rsidR="007009B1" w:rsidRPr="007009B1" w:rsidRDefault="007009B1" w:rsidP="007009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Раменского муниципального округа      </w:t>
      </w:r>
    </w:p>
    <w:p w:rsidR="007009B1" w:rsidRPr="007009B1" w:rsidRDefault="007009B1" w:rsidP="007009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Московской области</w:t>
      </w:r>
    </w:p>
    <w:p w:rsidR="007009B1" w:rsidRPr="007009B1" w:rsidRDefault="007009B1" w:rsidP="007009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от______________№_____________</w:t>
      </w:r>
    </w:p>
    <w:p w:rsidR="007009B1" w:rsidRDefault="007009B1" w:rsidP="0041119F">
      <w:pPr>
        <w:rPr>
          <w:rFonts w:ascii="Times New Roman" w:hAnsi="Times New Roman" w:cs="Times New Roman"/>
        </w:rPr>
      </w:pPr>
    </w:p>
    <w:p w:rsidR="003A65AE" w:rsidRDefault="003A65AE" w:rsidP="0041119F">
      <w:pPr>
        <w:rPr>
          <w:rFonts w:ascii="Times New Roman" w:hAnsi="Times New Roman" w:cs="Times New Roman"/>
        </w:rPr>
      </w:pPr>
    </w:p>
    <w:p w:rsidR="007009B1" w:rsidRDefault="007009B1" w:rsidP="007009B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</w:t>
      </w:r>
    </w:p>
    <w:p w:rsidR="007009B1" w:rsidRDefault="007009B1" w:rsidP="007009B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инвентаризации и обследования технического состояния заглубленных помещений и сооружений подземного пространства </w:t>
      </w:r>
    </w:p>
    <w:p w:rsidR="007009B1" w:rsidRDefault="007009B1" w:rsidP="007009B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3427"/>
        <w:gridCol w:w="2551"/>
        <w:gridCol w:w="2693"/>
      </w:tblGrid>
      <w:tr w:rsidR="007009B1" w:rsidRPr="00910135" w:rsidTr="007009B1"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организации, эксплуатирующей ЗППП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кол-во объектов</w:t>
            </w:r>
          </w:p>
        </w:tc>
      </w:tr>
      <w:tr w:rsidR="007009B1" w:rsidRPr="00910135" w:rsidTr="007009B1">
        <w:trPr>
          <w:trHeight w:val="733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ООО «УК Раменское»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до 20.07.2026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</w:tr>
      <w:tr w:rsidR="007009B1" w:rsidRPr="00910135" w:rsidTr="007009B1">
        <w:trPr>
          <w:trHeight w:val="829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ГК  «Веста уют»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до 29.06.2026</w:t>
            </w:r>
          </w:p>
        </w:tc>
        <w:tc>
          <w:tcPr>
            <w:tcW w:w="2693" w:type="dxa"/>
            <w:vAlign w:val="center"/>
          </w:tcPr>
          <w:p w:rsidR="007009B1" w:rsidRPr="00910135" w:rsidRDefault="00E17E90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  <w:r w:rsidR="007009B1" w:rsidRPr="009101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009B1" w:rsidRPr="00910135" w:rsidTr="007009B1">
        <w:trPr>
          <w:trHeight w:val="557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 xml:space="preserve"> ООО «МОИС эксплуатация»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до 13.07.2026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009B1" w:rsidRPr="00910135" w:rsidTr="007009B1">
        <w:trPr>
          <w:trHeight w:val="551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УК «Восход-15»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до 06.07.2026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009B1" w:rsidRPr="00910135" w:rsidTr="007009B1">
        <w:trPr>
          <w:trHeight w:val="559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Управстройсоюз</w:t>
            </w:r>
            <w:proofErr w:type="spellEnd"/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 xml:space="preserve">до 06.07.2026 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009B1" w:rsidRPr="00910135" w:rsidTr="007009B1">
        <w:trPr>
          <w:trHeight w:val="567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proofErr w:type="gramStart"/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Кузнецовская</w:t>
            </w:r>
            <w:proofErr w:type="spellEnd"/>
            <w:proofErr w:type="gramEnd"/>
            <w:r w:rsidRPr="00910135">
              <w:rPr>
                <w:rFonts w:ascii="Times New Roman" w:hAnsi="Times New Roman" w:cs="Times New Roman"/>
                <w:sz w:val="28"/>
                <w:szCs w:val="28"/>
              </w:rPr>
              <w:t xml:space="preserve"> УК»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До 26.06.2026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009B1" w:rsidRPr="00910135" w:rsidTr="007009B1">
        <w:trPr>
          <w:trHeight w:val="547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АО «УК  «</w:t>
            </w:r>
            <w:proofErr w:type="spellStart"/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Наукоград</w:t>
            </w:r>
            <w:proofErr w:type="spellEnd"/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до 26.06.2026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09B1" w:rsidRPr="00910135" w:rsidTr="007009B1">
        <w:trPr>
          <w:trHeight w:val="555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ТСН «ТСЖ Ильин парк»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 xml:space="preserve">до 26.06.2026 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09B1" w:rsidRPr="00910135" w:rsidTr="007009B1">
        <w:trPr>
          <w:trHeight w:val="407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ООО «УК Зеленый город»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 xml:space="preserve">до 26.06.2026 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009B1" w:rsidRPr="00910135" w:rsidTr="007009B1">
        <w:trPr>
          <w:trHeight w:val="413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Валмар</w:t>
            </w:r>
            <w:proofErr w:type="spellEnd"/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до 06.07.2026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009B1" w:rsidRPr="00910135" w:rsidTr="007009B1">
        <w:trPr>
          <w:trHeight w:val="575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УК «</w:t>
            </w:r>
            <w:proofErr w:type="gramStart"/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  <w:r w:rsidRPr="00910135">
              <w:rPr>
                <w:rFonts w:ascii="Times New Roman" w:hAnsi="Times New Roman" w:cs="Times New Roman"/>
                <w:sz w:val="28"/>
                <w:szCs w:val="28"/>
              </w:rPr>
              <w:t xml:space="preserve"> сервис»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 xml:space="preserve">до 13.07.2026 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009B1" w:rsidRPr="00910135" w:rsidTr="007009B1">
        <w:trPr>
          <w:trHeight w:val="555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ТСЖ «Инициатива»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 xml:space="preserve">до 26.06.2026 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09B1" w:rsidRPr="00910135" w:rsidTr="007009B1">
        <w:trPr>
          <w:trHeight w:val="549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ТСЖ «Заречное»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 xml:space="preserve">до 13.07.2026 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09B1" w:rsidRPr="00910135" w:rsidTr="007009B1">
        <w:trPr>
          <w:trHeight w:val="557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ТСЖ «Северное шоссе 2»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 xml:space="preserve">до 29.06.2026 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09B1" w:rsidRPr="00910135" w:rsidTr="007009B1">
        <w:trPr>
          <w:trHeight w:val="565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ТСЖ «Северное шоссе 4, 6»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 xml:space="preserve">до 29.06.2026 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009B1" w:rsidRPr="00910135" w:rsidTr="007009B1">
        <w:trPr>
          <w:trHeight w:val="701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ООО «Адамант»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 xml:space="preserve">до 20.07.2026 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009B1" w:rsidRPr="00910135" w:rsidTr="007009B1">
        <w:trPr>
          <w:trHeight w:val="541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ООО «УК «</w:t>
            </w:r>
            <w:proofErr w:type="spellStart"/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Жилвек</w:t>
            </w:r>
            <w:proofErr w:type="spellEnd"/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 xml:space="preserve">до 06.07.2026 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09B1" w:rsidRPr="00910135" w:rsidTr="007009B1">
        <w:trPr>
          <w:trHeight w:val="563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ТСН «Южный»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 xml:space="preserve">до 06.07.2026 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09B1" w:rsidRPr="00910135" w:rsidTr="007009B1">
        <w:trPr>
          <w:trHeight w:val="840"/>
        </w:trPr>
        <w:tc>
          <w:tcPr>
            <w:tcW w:w="509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427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ТСЖ «</w:t>
            </w:r>
            <w:proofErr w:type="spellStart"/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Электроизолятор</w:t>
            </w:r>
            <w:proofErr w:type="spellEnd"/>
            <w:r w:rsidRPr="00910135">
              <w:rPr>
                <w:rFonts w:ascii="Times New Roman" w:hAnsi="Times New Roman" w:cs="Times New Roman"/>
                <w:sz w:val="28"/>
                <w:szCs w:val="28"/>
              </w:rPr>
              <w:t xml:space="preserve"> 29»</w:t>
            </w:r>
          </w:p>
        </w:tc>
        <w:tc>
          <w:tcPr>
            <w:tcW w:w="2551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 xml:space="preserve">до 06.07.2026 </w:t>
            </w:r>
          </w:p>
        </w:tc>
        <w:tc>
          <w:tcPr>
            <w:tcW w:w="2693" w:type="dxa"/>
            <w:vAlign w:val="center"/>
          </w:tcPr>
          <w:p w:rsidR="007009B1" w:rsidRPr="00910135" w:rsidRDefault="007009B1" w:rsidP="00FD1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1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7009B1" w:rsidRPr="00910135" w:rsidRDefault="007009B1" w:rsidP="007009B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sectPr w:rsidR="007009B1" w:rsidRPr="00910135" w:rsidSect="007009B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02E"/>
    <w:rsid w:val="001C572D"/>
    <w:rsid w:val="002601EB"/>
    <w:rsid w:val="003A65AE"/>
    <w:rsid w:val="0041119F"/>
    <w:rsid w:val="007009B1"/>
    <w:rsid w:val="00756CD5"/>
    <w:rsid w:val="00910135"/>
    <w:rsid w:val="00A06A45"/>
    <w:rsid w:val="00A54497"/>
    <w:rsid w:val="00A7463D"/>
    <w:rsid w:val="00C8102E"/>
    <w:rsid w:val="00CE3B85"/>
    <w:rsid w:val="00E17E90"/>
    <w:rsid w:val="00E404AF"/>
    <w:rsid w:val="00F41145"/>
    <w:rsid w:val="00F6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4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4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P16U02</dc:creator>
  <cp:keywords/>
  <dc:description/>
  <cp:lastModifiedBy>P16U02</cp:lastModifiedBy>
  <cp:revision>10</cp:revision>
  <dcterms:created xsi:type="dcterms:W3CDTF">2026-06-22T12:55:00Z</dcterms:created>
  <dcterms:modified xsi:type="dcterms:W3CDTF">2026-06-24T07:16:00Z</dcterms:modified>
</cp:coreProperties>
</file>